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07" w:rsidRPr="00F96107" w:rsidRDefault="00F96107" w:rsidP="00F96107">
      <w:pPr>
        <w:spacing w:before="100" w:beforeAutospacing="1" w:after="100" w:afterAutospacing="1" w:line="240" w:lineRule="auto"/>
        <w:jc w:val="center"/>
        <w:outlineLvl w:val="2"/>
        <w:rPr>
          <w:rFonts w:ascii="Open Sans" w:eastAsia="Times New Roman" w:hAnsi="Open Sans" w:cs="Times New Roman"/>
          <w:color w:val="1C1C1C"/>
          <w:sz w:val="24"/>
          <w:szCs w:val="24"/>
          <w:lang w:eastAsia="ru-RU"/>
        </w:rPr>
      </w:pPr>
      <w:r w:rsidRPr="00F96107">
        <w:rPr>
          <w:rFonts w:ascii="Open Sans" w:eastAsia="Times New Roman" w:hAnsi="Open Sans" w:cs="Times New Roman"/>
          <w:b/>
          <w:bCs/>
          <w:color w:val="1C1C1C"/>
          <w:sz w:val="24"/>
          <w:szCs w:val="24"/>
          <w:lang w:eastAsia="ru-RU"/>
        </w:rPr>
        <w:t>Порядок обращения граждан за оказанием бесплатной юридической помощи,</w:t>
      </w:r>
      <w:r w:rsidRPr="00F96107">
        <w:rPr>
          <w:rFonts w:ascii="Open Sans" w:eastAsia="Times New Roman" w:hAnsi="Open Sans" w:cs="Times New Roman"/>
          <w:b/>
          <w:bCs/>
          <w:color w:val="1C1C1C"/>
          <w:sz w:val="24"/>
          <w:szCs w:val="24"/>
          <w:lang w:eastAsia="ru-RU"/>
        </w:rPr>
        <w:br/>
        <w:t>типичные ошибки при обращении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7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proofErr w:type="gramStart"/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В соответствии </w:t>
      </w:r>
      <w:hyperlink r:id="rId6" w:tgtFrame="_blank" w:history="1">
        <w:r w:rsidRPr="00F96107">
          <w:rPr>
            <w:rFonts w:ascii="Open Sans" w:eastAsia="Times New Roman" w:hAnsi="Open Sans" w:cs="Times New Roman"/>
            <w:color w:val="2775C7"/>
            <w:sz w:val="21"/>
            <w:szCs w:val="21"/>
            <w:u w:val="single"/>
            <w:lang w:eastAsia="ru-RU"/>
          </w:rPr>
          <w:t>со статьей 1 закона области от 25 апреля 2012 года № 2744-ОЗ "Об оказании бесплатной юридической помощи гражданам Российской Федерации, материально-техническом и финансовом обеспечении оказания юридической помощи адвокатами в труднодоступных местностях на территории Вологодской области" </w:t>
        </w:r>
      </w:hyperlink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участниками государственной системы бесплатной юридической помощи гражданам Российской Федерации на территории Вологодской области (далее - бесплатная юридическая помощь) являются:</w:t>
      </w:r>
      <w:proofErr w:type="gramEnd"/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1) исполнительные органы области и подведомственные им учреждения;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2) уполномоченный по правам человека в Вологодской области;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3) государственное юридическое бюро;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4) адвокаты;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5) нотариусы.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7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В соответствии </w:t>
      </w:r>
      <w:hyperlink r:id="rId7" w:tgtFrame="_blank" w:history="1">
        <w:r w:rsidRPr="00F96107">
          <w:rPr>
            <w:rFonts w:ascii="Open Sans" w:eastAsia="Times New Roman" w:hAnsi="Open Sans" w:cs="Times New Roman"/>
            <w:color w:val="2775C7"/>
            <w:sz w:val="21"/>
            <w:szCs w:val="21"/>
            <w:u w:val="single"/>
            <w:lang w:eastAsia="ru-RU"/>
          </w:rPr>
          <w:t>со статьей 21 Федерального закона от 21 ноября 2011 года № 324-ФЗ "О бесплатной юридической помощи в Российской Федерации"</w:t>
        </w:r>
      </w:hyperlink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: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7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1. Исполнительными органами области и подведомственными им учреждениями, входящими в государственную систему бесплатной юридической помощи, в порядке, установленном законодательством Российской Федерации и Вологодской области для рассмотрения обращений граждан, оказывается бесплатная юридическая помощь в виде: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1) правового консультирования в устной и письменной форме по вопросам, относящимся к их компетенции;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proofErr w:type="gramStart"/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2) составления заявлений, жалоб, ходатайств и других документов правового характера гражданам, нуждающимся в социальной поддержке и социальной защите, в соответствии с перечнем категорий, установленных </w:t>
      </w:r>
      <w:hyperlink r:id="rId8" w:tgtFrame="_blank" w:history="1">
        <w:r w:rsidRPr="00F96107">
          <w:rPr>
            <w:rFonts w:ascii="Open Sans" w:eastAsia="Times New Roman" w:hAnsi="Open Sans" w:cs="Times New Roman"/>
            <w:color w:val="2775C7"/>
            <w:sz w:val="21"/>
            <w:szCs w:val="21"/>
            <w:u w:val="single"/>
            <w:lang w:eastAsia="ru-RU"/>
          </w:rPr>
          <w:t>частью 1 статьи 20</w:t>
        </w:r>
      </w:hyperlink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 Федерального закона от 21 ноября 2011 года N 324-ФЗ "О бесплатной юридической помощи в Российской Федерации" (далее - Федеральный закон "О бесплатной юридической помощи в Российской Федерации"), в случаях:</w:t>
      </w:r>
      <w:proofErr w:type="gramEnd"/>
    </w:p>
    <w:p w:rsidR="00F96107" w:rsidRPr="00F96107" w:rsidRDefault="00F96107" w:rsidP="00F96107">
      <w:pPr>
        <w:spacing w:before="100" w:beforeAutospacing="1" w:after="100" w:afterAutospacing="1" w:line="240" w:lineRule="auto"/>
        <w:ind w:firstLine="3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а) возмещения вреда, причиненного смертью кормильца, увечьем или иным повреждением здоровья, связанным с трудовой деятельностью;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3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б) назначения, перерасчета и взыскания страховых пенсий по старости, пенсий по инвалидности и по случаю потери кормильца;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3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в) назначения, перерасчета и взыскания пособий в связи с трудовым увечьем или профессиональным заболеванием.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7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2. Уполномоченный по правам человека в Вологодской области содействует оказанию бесплатной юридической помощи в пределах своей компетенции.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b/>
          <w:bCs/>
          <w:color w:val="454545"/>
          <w:sz w:val="21"/>
          <w:szCs w:val="21"/>
          <w:lang w:eastAsia="ru-RU"/>
        </w:rPr>
        <w:t>Перечень документов, необходимых для получения бесплатной юридической помощи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7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Бесплатная юридическая помощь в виде правового консультирования в устной и письменной форме оказывается исполнительными органами области и подведомственными им учреждениями, входящими в государственную систему бесплатной юридической помощи, при представлении следующих документов: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lastRenderedPageBreak/>
        <w:t>1) заявление об оказании бесплатной юридической помощи с указанием вида необходимой юридической помощи (за исключением случаев оказания юридической помощи в виде правового консультирования в устной форме);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2) документ, удостоверяющий личность гражданина Российской Федерации (при личном приеме граждан).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7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proofErr w:type="gramStart"/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Бесплатная юридическая помощь в виде составления заявлений, жалоб, ходатайств и других документов правового характера по вопросам, указанным в пункте 2 статьи 2 закона области, оказывается гражданам, нуждающимся в социальной поддержке и социальной защите и имеющим право на бесплатную юридическую помощь в соответствии со статьей 20 Федерального закона "О бесплатной юридической помощи в Российской Федерации", органами исполнительной государственной власти области и</w:t>
      </w:r>
      <w:proofErr w:type="gramEnd"/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 xml:space="preserve"> подведомственными им учреждениями, входящими в государственную систему бесплатной юридической помощи, при представлении следующих документов: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1) заявление об оказании бесплатной юридической помощи с указанием вида необходимой юридической помощи;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2) документ, удостоверяющий личность гражданина Российской Федерации;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3) документ, подтверждающий отнесение заявителя к одной из категорий граждан, предусмотренных статьей 20 Федерального закона "О бесплатной юридической помощи в Российской Федерации".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7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Бесплатная юридическая помощь гражданам, нуждающимся в социальной поддержке и социальной защите и имеющим право на бесплатную юридическую помощь в соответствии со статьей 20 Федерального закона "О бесплатной юридической помощи в Российской Федерации" и статьей 4 закона области, оказывается адвокатами и государственными юридическими бюро при представлении следующих документов: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1) заявление об оказании бесплатной юридической помощи с указанием вида необходимой юридической помощи;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2) документ, удостоверяющий личность гражданина Российской Федерации;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3) документ, подтверждающий отнесение заявителя к одной из категорий граждан, предусмотренных статьей 20 Федерального закона "О бесплатной юридической помощи в Российской Федерации" и статьей 4 настоящего закона области.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b/>
          <w:bCs/>
          <w:color w:val="454545"/>
          <w:sz w:val="21"/>
          <w:szCs w:val="21"/>
          <w:lang w:eastAsia="ru-RU"/>
        </w:rPr>
        <w:t>Оказание бесплатной юридической помощи адвокатами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7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Адвокаты оказывают бесплатную юридическую помощь гражданам с соблюдением условий, установленных статьей 21 Федерального закона "О бесплатной юридической помощи в Российской Федерации", в соответствии с видами данной помощи, перечнем категорий граждан и в случаях, установленных: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1) частями 1 - 3 статьи 20 </w:t>
      </w:r>
      <w:hyperlink r:id="rId9" w:tgtFrame="_blank" w:history="1">
        <w:r w:rsidRPr="00F96107">
          <w:rPr>
            <w:rFonts w:ascii="Open Sans" w:eastAsia="Times New Roman" w:hAnsi="Open Sans" w:cs="Times New Roman"/>
            <w:color w:val="2775C7"/>
            <w:sz w:val="21"/>
            <w:szCs w:val="21"/>
            <w:u w:val="single"/>
            <w:lang w:eastAsia="ru-RU"/>
          </w:rPr>
          <w:t>Федерального закона "О бесплатной юридической помощи в Российской Федерации"</w:t>
        </w:r>
      </w:hyperlink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2) частями 2 - 4 статьи 4  закона области </w:t>
      </w:r>
      <w:hyperlink r:id="rId10" w:tgtFrame="_blank" w:history="1">
        <w:r w:rsidRPr="00F96107">
          <w:rPr>
            <w:rFonts w:ascii="Open Sans" w:eastAsia="Times New Roman" w:hAnsi="Open Sans" w:cs="Times New Roman"/>
            <w:color w:val="2775C7"/>
            <w:sz w:val="21"/>
            <w:szCs w:val="21"/>
            <w:u w:val="single"/>
            <w:lang w:eastAsia="ru-RU"/>
          </w:rPr>
          <w:t>"Об оказании бесплатной юридической помощи гражданам Российской Федерации, материально-техническом и финансовом обеспечении оказания юридической помощи адвокатами в труднодоступных местностях на территории Вологодской области"</w:t>
        </w:r>
      </w:hyperlink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b/>
          <w:bCs/>
          <w:color w:val="454545"/>
          <w:sz w:val="21"/>
          <w:szCs w:val="21"/>
          <w:lang w:eastAsia="ru-RU"/>
        </w:rPr>
        <w:t>Оказание бесплатной юридической помощи государственным юридическим бюро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7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 xml:space="preserve">Государственное юридическое бюро оказывает бесплатную юридическую помощь гражданам с соблюдением условий, установленных статьей 21 Федерального закона "О бесплатной юридической </w:t>
      </w: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lastRenderedPageBreak/>
        <w:t>помощи в Российской Федерации", в соответствии с видами данной помощи, перечнем категорий граждан и в случаях, установленных: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1) частями 1 - 3 статьи 20 </w:t>
      </w:r>
      <w:hyperlink r:id="rId11" w:tgtFrame="_blank" w:history="1">
        <w:r w:rsidRPr="00F96107">
          <w:rPr>
            <w:rFonts w:ascii="Open Sans" w:eastAsia="Times New Roman" w:hAnsi="Open Sans" w:cs="Times New Roman"/>
            <w:color w:val="2775C7"/>
            <w:sz w:val="21"/>
            <w:szCs w:val="21"/>
            <w:u w:val="single"/>
            <w:lang w:eastAsia="ru-RU"/>
          </w:rPr>
          <w:t>Федерального закона "О бесплатной юридической помощи в Российской Федерации"</w:t>
        </w:r>
      </w:hyperlink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2) частями 2 - 4 статьи 4  закона области </w:t>
      </w:r>
      <w:hyperlink r:id="rId12" w:tgtFrame="_blank" w:history="1">
        <w:r w:rsidRPr="00F96107">
          <w:rPr>
            <w:rFonts w:ascii="Open Sans" w:eastAsia="Times New Roman" w:hAnsi="Open Sans" w:cs="Times New Roman"/>
            <w:color w:val="2775C7"/>
            <w:sz w:val="21"/>
            <w:szCs w:val="21"/>
            <w:u w:val="single"/>
            <w:lang w:eastAsia="ru-RU"/>
          </w:rPr>
          <w:t>"Об оказании бесплатной юридической помощи гражданам Российской Федерации, материально-техническом и финансовом обеспечении оказания юридической помощи адвокатами в труднодоступных местностях на территории Вологодской области"</w:t>
        </w:r>
      </w:hyperlink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b/>
          <w:bCs/>
          <w:color w:val="454545"/>
          <w:sz w:val="21"/>
          <w:szCs w:val="21"/>
          <w:lang w:eastAsia="ru-RU"/>
        </w:rPr>
        <w:t>Оказание бесплатной юридической помощи нотариусами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7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Нотариусы в рамках государственной системы бесплатной юридической помощи оказывают бесплатную юридическую помощь гражданам, обратившимся за совершением 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нотариате.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7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proofErr w:type="gramStart"/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Нотариусы</w:t>
      </w:r>
      <w:proofErr w:type="gramEnd"/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 xml:space="preserve">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7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В случаях, указанных выше бесплатная юридическая помощь оказывается гражданину, обратившемуся за такой помощью: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1) по вопросу, имеющему правовой характер;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3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а) решением (приговором) суда;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3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б) определением суда о прекращении производства по делу в связи с принятием отказа истца от иска;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3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в) определением суда о прекращении производства по делу в связи с утверждением мирового соглашения;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3) по вопросу, по которому не имеется принятое по спору между теми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7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Бесплатная юридическая помощь в рамках государственной системы бесплатной юридической помощи не оказывается в случаях, если гражданин: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1) обратился за бесплатной юридической помощью по вопросу, не имеющему правового характера;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F96107" w:rsidRPr="00F96107" w:rsidRDefault="00F96107" w:rsidP="00F9610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 xml:space="preserve"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</w:t>
      </w: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lastRenderedPageBreak/>
        <w:t>Федерации препятствий к обращению в суд, государственный или муниципальный орган, организацию.</w:t>
      </w:r>
    </w:p>
    <w:p w:rsidR="00F96107" w:rsidRPr="00F96107" w:rsidRDefault="00F96107" w:rsidP="00F96107">
      <w:pPr>
        <w:spacing w:before="100" w:beforeAutospacing="1" w:after="100" w:afterAutospacing="1" w:line="240" w:lineRule="auto"/>
        <w:ind w:firstLine="70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Государственное юридическое бюро и адвокаты, являющиеся участниками государственной системы бесплатной юридической помощи, не оказывают бесплатную юридическую помощь гражданину, если прокурор в соответствии с федеральным законом обратился в суд с заявлением в защиту прав, свобод и законных интересов этого гражданина.</w:t>
      </w:r>
    </w:p>
    <w:p w:rsidR="00F96107" w:rsidRPr="00F96107" w:rsidRDefault="00F96107" w:rsidP="00F96107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b/>
          <w:bCs/>
          <w:color w:val="454545"/>
          <w:sz w:val="21"/>
          <w:szCs w:val="21"/>
          <w:lang w:eastAsia="ru-RU"/>
        </w:rPr>
        <w:t>При обращении в государственные органы допускаются  следующие типичные ошибки:</w:t>
      </w:r>
    </w:p>
    <w:p w:rsidR="00F96107" w:rsidRPr="00F96107" w:rsidRDefault="00F96107" w:rsidP="00F9610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документы, необходимые для получения гражданами бесплатной юридической помощи, представлены </w:t>
      </w:r>
      <w:r w:rsidRPr="00F96107">
        <w:rPr>
          <w:rFonts w:ascii="Open Sans" w:eastAsia="Times New Roman" w:hAnsi="Open Sans" w:cs="Times New Roman"/>
          <w:b/>
          <w:bCs/>
          <w:color w:val="454545"/>
          <w:sz w:val="21"/>
          <w:szCs w:val="21"/>
          <w:lang w:eastAsia="ru-RU"/>
        </w:rPr>
        <w:t>не в полном объеме</w:t>
      </w: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;</w:t>
      </w:r>
    </w:p>
    <w:p w:rsidR="00F96107" w:rsidRPr="00F96107" w:rsidRDefault="00F96107" w:rsidP="00F9610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представленные документы </w:t>
      </w:r>
      <w:r w:rsidRPr="00F96107">
        <w:rPr>
          <w:rFonts w:ascii="Open Sans" w:eastAsia="Times New Roman" w:hAnsi="Open Sans" w:cs="Times New Roman"/>
          <w:b/>
          <w:bCs/>
          <w:color w:val="454545"/>
          <w:sz w:val="21"/>
          <w:szCs w:val="21"/>
          <w:lang w:eastAsia="ru-RU"/>
        </w:rPr>
        <w:t>содержат недостоверные сведения</w:t>
      </w: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;</w:t>
      </w:r>
    </w:p>
    <w:p w:rsidR="00F96107" w:rsidRPr="00F96107" w:rsidRDefault="00F96107" w:rsidP="00F9610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в обращении </w:t>
      </w:r>
      <w:r w:rsidRPr="00F96107">
        <w:rPr>
          <w:rFonts w:ascii="Open Sans" w:eastAsia="Times New Roman" w:hAnsi="Open Sans" w:cs="Times New Roman"/>
          <w:b/>
          <w:bCs/>
          <w:color w:val="454545"/>
          <w:sz w:val="21"/>
          <w:szCs w:val="21"/>
          <w:lang w:eastAsia="ru-RU"/>
        </w:rPr>
        <w:t xml:space="preserve">не </w:t>
      </w:r>
      <w:proofErr w:type="gramStart"/>
      <w:r w:rsidRPr="00F96107">
        <w:rPr>
          <w:rFonts w:ascii="Open Sans" w:eastAsia="Times New Roman" w:hAnsi="Open Sans" w:cs="Times New Roman"/>
          <w:b/>
          <w:bCs/>
          <w:color w:val="454545"/>
          <w:sz w:val="21"/>
          <w:szCs w:val="21"/>
          <w:lang w:eastAsia="ru-RU"/>
        </w:rPr>
        <w:t>указаны</w:t>
      </w:r>
      <w:proofErr w:type="gramEnd"/>
      <w:r w:rsidRPr="00F96107">
        <w:rPr>
          <w:rFonts w:ascii="Open Sans" w:eastAsia="Times New Roman" w:hAnsi="Open Sans" w:cs="Times New Roman"/>
          <w:b/>
          <w:bCs/>
          <w:color w:val="454545"/>
          <w:sz w:val="21"/>
          <w:szCs w:val="21"/>
          <w:lang w:eastAsia="ru-RU"/>
        </w:rPr>
        <w:t xml:space="preserve"> фамилия гражданина</w:t>
      </w: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, направившего обращение, </w:t>
      </w:r>
      <w:r w:rsidRPr="00F96107">
        <w:rPr>
          <w:rFonts w:ascii="Open Sans" w:eastAsia="Times New Roman" w:hAnsi="Open Sans" w:cs="Times New Roman"/>
          <w:b/>
          <w:bCs/>
          <w:color w:val="454545"/>
          <w:sz w:val="21"/>
          <w:szCs w:val="21"/>
          <w:lang w:eastAsia="ru-RU"/>
        </w:rPr>
        <w:t>или почтовый адрес</w:t>
      </w: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, по которому должен быть направлен ответ;</w:t>
      </w:r>
    </w:p>
    <w:p w:rsidR="00F96107" w:rsidRPr="00F96107" w:rsidRDefault="00F96107" w:rsidP="00F9610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гражданин ходатайствует об оказании бесплатной юридической помощи, </w:t>
      </w:r>
      <w:r w:rsidRPr="00F96107">
        <w:rPr>
          <w:rFonts w:ascii="Open Sans" w:eastAsia="Times New Roman" w:hAnsi="Open Sans" w:cs="Times New Roman"/>
          <w:b/>
          <w:bCs/>
          <w:color w:val="454545"/>
          <w:sz w:val="21"/>
          <w:szCs w:val="21"/>
          <w:lang w:eastAsia="ru-RU"/>
        </w:rPr>
        <w:t>не относящейся к компетенции </w:t>
      </w:r>
      <w:r w:rsidRPr="00F96107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государственного органа (органа местного самоуправления).</w:t>
      </w:r>
    </w:p>
    <w:p w:rsidR="00647D99" w:rsidRDefault="00647D99">
      <w:bookmarkStart w:id="0" w:name="_GoBack"/>
      <w:bookmarkEnd w:id="0"/>
    </w:p>
    <w:sectPr w:rsidR="0064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5F4E"/>
    <w:multiLevelType w:val="multilevel"/>
    <w:tmpl w:val="194A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86"/>
    <w:rsid w:val="00233986"/>
    <w:rsid w:val="00647D99"/>
    <w:rsid w:val="00F9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61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61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61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61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61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6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5203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=&amp;nd=102152039" TargetMode="External"/><Relationship Id="rId12" Type="http://schemas.openxmlformats.org/officeDocument/2006/relationships/hyperlink" Target="http://pravo.gov.ru/proxy/ips/?docbody=&amp;nd=1250357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25035734" TargetMode="External"/><Relationship Id="rId11" Type="http://schemas.openxmlformats.org/officeDocument/2006/relationships/hyperlink" Target="http://pravo.gov.ru/proxy/ips/?docbody=&amp;nd=1021520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gov.ru/proxy/ips/?docbody=&amp;nd=1250357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1520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1493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KCSON_VU</dc:creator>
  <cp:keywords/>
  <dc:description/>
  <cp:lastModifiedBy>KCSON_VU</cp:lastModifiedBy>
  <cp:revision>3</cp:revision>
  <dcterms:created xsi:type="dcterms:W3CDTF">2024-11-25T06:34:00Z</dcterms:created>
  <dcterms:modified xsi:type="dcterms:W3CDTF">2024-11-25T06:34:00Z</dcterms:modified>
</cp:coreProperties>
</file>